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AD65" w14:textId="77777777" w:rsidR="00A744EA" w:rsidRPr="00A744EA" w:rsidRDefault="00A744EA" w:rsidP="00A744EA">
      <w:pPr>
        <w:jc w:val="center"/>
        <w:rPr>
          <w:b/>
        </w:rPr>
      </w:pPr>
      <w:r w:rsidRPr="00A744EA">
        <w:rPr>
          <w:b/>
        </w:rPr>
        <w:t>ZİYARETÇİLER/MİSAFİRLER İÇİN AYDINLATMA METNİ</w:t>
      </w:r>
    </w:p>
    <w:p w14:paraId="00F3A714" w14:textId="77777777" w:rsidR="00A744EA" w:rsidRPr="00A744EA" w:rsidRDefault="00A744EA" w:rsidP="00A744EA">
      <w:pPr>
        <w:jc w:val="both"/>
        <w:rPr>
          <w:b/>
        </w:rPr>
      </w:pPr>
      <w:r w:rsidRPr="00A744EA">
        <w:rPr>
          <w:b/>
        </w:rPr>
        <w:t>Değerli Muhataplarımız,</w:t>
      </w:r>
    </w:p>
    <w:p w14:paraId="1E5D6443" w14:textId="77777777" w:rsidR="00A744EA" w:rsidRDefault="00A744EA" w:rsidP="00A744EA">
      <w:pPr>
        <w:jc w:val="both"/>
      </w:pPr>
      <w:r>
        <w:t xml:space="preserve">Nevşehir İl Özel İdaresi olarak Kişisel Veri Güvenliği Yönetim Sistemi çalışmamız hakkında küçük bir açıklama yapmak isteriz. Bilgi Güvenliği Politikamızı  çalışanlarımız,  iş  ortaklarımız, tedarikçilerimiz,  ziyaretçilerimiz ve  toplumla buradan paylaşmış bulunmaktayız. </w:t>
      </w:r>
    </w:p>
    <w:p w14:paraId="7FDC2871" w14:textId="77777777" w:rsidR="00A744EA" w:rsidRPr="00A744EA" w:rsidRDefault="00A744EA" w:rsidP="00A744EA">
      <w:pPr>
        <w:jc w:val="both"/>
        <w:rPr>
          <w:b/>
        </w:rPr>
      </w:pPr>
      <w:r w:rsidRPr="00A744EA">
        <w:rPr>
          <w:b/>
        </w:rPr>
        <w:t>6698 Sayılı Kişisel Verilerin Korunması Kanunu Hakkında Bilgilendirme</w:t>
      </w:r>
    </w:p>
    <w:p w14:paraId="3C08750B" w14:textId="77777777" w:rsidR="00A744EA" w:rsidRDefault="00A744EA" w:rsidP="00A744EA">
      <w:pPr>
        <w:jc w:val="both"/>
      </w:pPr>
      <w:r>
        <w:t>Nevşehir İl Özel İdaresi olarak kişisel verilerin işlenmesinde başta özel hayatın gizliliği olmak üzere ilgili kişilerin temel hak ve özgürlüklerini korumak ve kişisel verileri işleyen gerçek ve tüzel kişilerin yükümlülükleri ile uyacakları usul ve esasları düzenleyen 6698 sayılı Kişisel Verilerin Korunması Kanunu (KVKK) hakkında sizleri bilgilendirmek istiyoruz. Veri Sorumlusu Nevşehir İl Özel İdaresi tarafından aşağıda açıklanan kapsamda işlenebilecektir.</w:t>
      </w:r>
    </w:p>
    <w:p w14:paraId="2B7EFE24" w14:textId="77777777" w:rsidR="00A744EA" w:rsidRPr="00A744EA" w:rsidRDefault="00A744EA" w:rsidP="00A744EA">
      <w:pPr>
        <w:jc w:val="both"/>
        <w:rPr>
          <w:b/>
        </w:rPr>
      </w:pPr>
      <w:r w:rsidRPr="00A744EA">
        <w:rPr>
          <w:b/>
        </w:rPr>
        <w:t>Kişisel Verileriniz Hangi Hallerde ve Hangi Amaçlarla İşlenebilecektir?</w:t>
      </w:r>
    </w:p>
    <w:p w14:paraId="41E86812" w14:textId="77777777" w:rsidR="00A744EA" w:rsidRDefault="00A744EA" w:rsidP="00A744EA">
      <w:pPr>
        <w:jc w:val="both"/>
      </w:pPr>
      <w:r>
        <w:t>6698 sayılı Kişisel Verilerin Korunması Kanunu’nun 5. Maddesinde yer alan şartlara göre, kural olarak kişisel veriler ilgili kişinin açık rızası olmaksızın işlenemez. Ancak aşağıdaki şartlardan  birinin  varlığı  hâlinde,  ilgili  kişinin  açık  rızası  aranmaksızın  kişisel  verilerinin işlenmesi mümkündür:</w:t>
      </w:r>
    </w:p>
    <w:p w14:paraId="0BED4ED6" w14:textId="77777777" w:rsidR="00A744EA" w:rsidRDefault="00A744EA" w:rsidP="00A744EA">
      <w:pPr>
        <w:pStyle w:val="ListeParagraf"/>
        <w:numPr>
          <w:ilvl w:val="0"/>
          <w:numId w:val="1"/>
        </w:numPr>
        <w:jc w:val="both"/>
      </w:pPr>
      <w:r>
        <w:t>Kanunlarda açıkça öngörülmesi.</w:t>
      </w:r>
    </w:p>
    <w:p w14:paraId="29F6287B" w14:textId="77777777" w:rsidR="00A744EA" w:rsidRDefault="00A744EA" w:rsidP="00A744EA">
      <w:pPr>
        <w:pStyle w:val="ListeParagraf"/>
        <w:numPr>
          <w:ilvl w:val="0"/>
          <w:numId w:val="1"/>
        </w:numPr>
        <w:jc w:val="both"/>
      </w:pPr>
      <w:r>
        <w:t>Fiili imkânsızlık nedeniyle rızasını açıklayamayacak durumda bulunan veya rızasına hukuki  geçerlilik  tanınmayan  kişinin  kendisinin  ya  da  bir  başkasının  hayatı  veya beden bütünlüğünün korunması için zorunlu olması.</w:t>
      </w:r>
    </w:p>
    <w:p w14:paraId="637BCE20" w14:textId="77777777" w:rsidR="00A744EA" w:rsidRDefault="00A744EA" w:rsidP="00A744EA">
      <w:pPr>
        <w:pStyle w:val="ListeParagraf"/>
        <w:numPr>
          <w:ilvl w:val="0"/>
          <w:numId w:val="1"/>
        </w:numPr>
        <w:jc w:val="both"/>
      </w:pPr>
      <w:r>
        <w:t>Bir  sözleşmenin  kurulması  veya  ifasıyla  doğrudan  doğruya  ilgili  olması  kaydıyla, sözleşmenin taraflarına ait kişisel verilerin işlenmesinin gerekli olması.</w:t>
      </w:r>
    </w:p>
    <w:p w14:paraId="1F9F7A7E" w14:textId="77777777" w:rsidR="00A744EA" w:rsidRDefault="00A744EA" w:rsidP="00A744EA">
      <w:pPr>
        <w:pStyle w:val="ListeParagraf"/>
        <w:numPr>
          <w:ilvl w:val="0"/>
          <w:numId w:val="1"/>
        </w:numPr>
        <w:jc w:val="both"/>
      </w:pPr>
      <w:r>
        <w:t>Veri sorumlusunun hukuki yükümlülüğünü yerine getirebilmesi için zorunlu olması.</w:t>
      </w:r>
    </w:p>
    <w:p w14:paraId="442AF795" w14:textId="77777777" w:rsidR="00A744EA" w:rsidRDefault="00A744EA" w:rsidP="00A744EA">
      <w:pPr>
        <w:pStyle w:val="ListeParagraf"/>
        <w:numPr>
          <w:ilvl w:val="0"/>
          <w:numId w:val="1"/>
        </w:numPr>
        <w:jc w:val="both"/>
      </w:pPr>
      <w:r>
        <w:t>İlgili kişinin kendisi tarafından alenileştirilmiş olması.</w:t>
      </w:r>
    </w:p>
    <w:p w14:paraId="3F68F7BB" w14:textId="77777777" w:rsidR="00A744EA" w:rsidRDefault="00A744EA" w:rsidP="00A744EA">
      <w:pPr>
        <w:pStyle w:val="ListeParagraf"/>
        <w:numPr>
          <w:ilvl w:val="0"/>
          <w:numId w:val="1"/>
        </w:numPr>
        <w:jc w:val="both"/>
      </w:pPr>
      <w:r>
        <w:t>Bir hakkın tesisi, kullanılması veya korunması için veri işlemenin zorunlu olması.</w:t>
      </w:r>
    </w:p>
    <w:p w14:paraId="38F48A4A" w14:textId="77777777" w:rsidR="00A744EA" w:rsidRDefault="00A744EA" w:rsidP="00A744EA">
      <w:pPr>
        <w:pStyle w:val="ListeParagraf"/>
        <w:numPr>
          <w:ilvl w:val="0"/>
          <w:numId w:val="1"/>
        </w:numPr>
        <w:jc w:val="both"/>
      </w:pPr>
      <w:r>
        <w:t>İlgili kişinin temel hak ve özgürlüklerine zarar vermemek kaydıyla, veri sorumlusunun meşru menfaatleri için veri işlenmesinin zorunlu olması.</w:t>
      </w:r>
    </w:p>
    <w:p w14:paraId="186A0C0E" w14:textId="77777777" w:rsidR="00A744EA" w:rsidRDefault="00A744EA" w:rsidP="00A744EA">
      <w:pPr>
        <w:jc w:val="both"/>
      </w:pPr>
      <w:r>
        <w:t xml:space="preserve">Özel nitelikli kişisel verilerin Kişisel Verileri Koruma Kanunu’nun 6. Maddesine göre, ilgilinin açık rızası olmaksızın işlenmesi yasaktır. </w:t>
      </w:r>
      <w:r w:rsidRPr="00A744EA">
        <w:rPr>
          <w:b/>
        </w:rPr>
        <w:t>Özel nitelikli kişisel  veriler:</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375D4064" w14:textId="77777777" w:rsidR="00A744EA" w:rsidRDefault="00A744EA" w:rsidP="00A744EA">
      <w:pPr>
        <w:jc w:val="both"/>
      </w:pPr>
      <w:r>
        <w:t>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Özel  nitelikli  kişisel  verilerin  işlenmesinde,  ayrıca  Kurul  tarafından  belirlenen  yeterli önlemlerin alınması şarttır.</w:t>
      </w:r>
    </w:p>
    <w:p w14:paraId="0F7C04DD" w14:textId="77777777" w:rsidR="00A744EA" w:rsidRPr="00A744EA" w:rsidRDefault="00A744EA" w:rsidP="00A744EA">
      <w:pPr>
        <w:jc w:val="both"/>
        <w:rPr>
          <w:b/>
        </w:rPr>
      </w:pPr>
      <w:r w:rsidRPr="00A744EA">
        <w:rPr>
          <w:b/>
        </w:rPr>
        <w:t>Kurumumuz Tarafından İşlenen Çalışanlara İlişkin Kişisel Veriler</w:t>
      </w:r>
    </w:p>
    <w:p w14:paraId="23D33F2B" w14:textId="77777777" w:rsidR="00A744EA" w:rsidRDefault="00A744EA" w:rsidP="00A744EA">
      <w:pPr>
        <w:jc w:val="both"/>
      </w:pPr>
      <w:r>
        <w:t>Kurumumuzca, eksper, uzman, bilirkişi vb kişilere ilişkin işlenen kişisel veriler işbu metinde belirtilen amaçlar ve işleme şartları doğrultusunda işlenebilmektedir. İşlemeye konu kişisel veriler şunlardır:</w:t>
      </w:r>
    </w:p>
    <w:p w14:paraId="7A2B26E4" w14:textId="77777777" w:rsidR="00A744EA" w:rsidRDefault="00A744EA" w:rsidP="00A744EA">
      <w:pPr>
        <w:jc w:val="both"/>
      </w:pPr>
      <w:r w:rsidRPr="00A744EA">
        <w:rPr>
          <w:b/>
        </w:rPr>
        <w:lastRenderedPageBreak/>
        <w:t>Kimlik Verileri:</w:t>
      </w:r>
      <w:r>
        <w:t xml:space="preserve"> Ad, soyad, T.C. Kimlik No</w:t>
      </w:r>
    </w:p>
    <w:p w14:paraId="647FE399" w14:textId="77777777" w:rsidR="00A744EA" w:rsidRDefault="00A744EA" w:rsidP="00A744EA">
      <w:pPr>
        <w:jc w:val="both"/>
      </w:pPr>
      <w:r w:rsidRPr="00A744EA">
        <w:rPr>
          <w:b/>
        </w:rPr>
        <w:t>Görsel ve İşitsel Veriler:</w:t>
      </w:r>
      <w:r>
        <w:t xml:space="preserve"> Ziyaretçiye ait fotoğraf, kamera kayıtları. Diğer: Araç Plaka bilgisi</w:t>
      </w:r>
    </w:p>
    <w:p w14:paraId="194B5EA5" w14:textId="77777777" w:rsidR="00A744EA" w:rsidRDefault="00A744EA" w:rsidP="00A744EA">
      <w:pPr>
        <w:jc w:val="both"/>
      </w:pPr>
      <w:r>
        <w:t>Kişisel verileriniz kurumumuz tarafından yukarıda belirtilen kişisel veri işleme şartlarına göre aşağıdaki amaçlar için işlenebilecektir:</w:t>
      </w:r>
    </w:p>
    <w:p w14:paraId="7B7A8F4B" w14:textId="77777777" w:rsidR="00A744EA" w:rsidRDefault="00A744EA" w:rsidP="00A744EA">
      <w:pPr>
        <w:pStyle w:val="ListeParagraf"/>
        <w:numPr>
          <w:ilvl w:val="0"/>
          <w:numId w:val="3"/>
        </w:numPr>
        <w:jc w:val="both"/>
      </w:pPr>
      <w:r>
        <w:t>Nevşehir İl Özel İdaresi’ne gerçekleştirdiğiniz ziyaretlerin organize edilmesi</w:t>
      </w:r>
    </w:p>
    <w:p w14:paraId="27D828A8" w14:textId="77777777" w:rsidR="00A744EA" w:rsidRDefault="00A744EA" w:rsidP="00A744EA">
      <w:pPr>
        <w:pStyle w:val="ListeParagraf"/>
        <w:numPr>
          <w:ilvl w:val="0"/>
          <w:numId w:val="3"/>
        </w:numPr>
        <w:jc w:val="both"/>
      </w:pPr>
      <w:r>
        <w:t>Nevşehir İl Özel İdaresi’ne yapmış olduğunuz talep, öneri, şikâyet iş ve işlemlerinin yürütülmesi,</w:t>
      </w:r>
    </w:p>
    <w:p w14:paraId="2A9C8AFA" w14:textId="77777777" w:rsidR="00A744EA" w:rsidRDefault="00A744EA" w:rsidP="00A744EA">
      <w:pPr>
        <w:pStyle w:val="ListeParagraf"/>
        <w:numPr>
          <w:ilvl w:val="0"/>
          <w:numId w:val="3"/>
        </w:numPr>
        <w:jc w:val="both"/>
      </w:pPr>
      <w:r>
        <w:t>Nevşehir İl Özel İdaresi kurumsal internet sitesini ziyaret etmiş olduğunuz zaman alınan işlem, çerez bilgilerinin kayıt edilmesi,</w:t>
      </w:r>
    </w:p>
    <w:p w14:paraId="528C5968" w14:textId="77777777" w:rsidR="00A744EA" w:rsidRDefault="00A744EA" w:rsidP="00A744EA">
      <w:pPr>
        <w:pStyle w:val="ListeParagraf"/>
        <w:numPr>
          <w:ilvl w:val="0"/>
          <w:numId w:val="3"/>
        </w:numPr>
        <w:jc w:val="both"/>
      </w:pPr>
      <w:r>
        <w:t>Nevşehir İl Özel İdaresi’ne bizzat ziyaret etmeniz durumunda fiziksel mekân güvenliği ve İSG kapsamında alınan görsel işitsel iş ve işlemlerin gerçekleştirilmesi</w:t>
      </w:r>
    </w:p>
    <w:p w14:paraId="6D4EDAA6" w14:textId="77777777" w:rsidR="00A744EA" w:rsidRDefault="00A744EA" w:rsidP="00A744EA">
      <w:pPr>
        <w:pStyle w:val="ListeParagraf"/>
        <w:numPr>
          <w:ilvl w:val="0"/>
          <w:numId w:val="3"/>
        </w:numPr>
        <w:jc w:val="both"/>
      </w:pPr>
      <w:r>
        <w:t>Acil Durum Yönetimi Süreçlerinin Takip Edilmesi,</w:t>
      </w:r>
    </w:p>
    <w:p w14:paraId="0526F36A" w14:textId="77777777" w:rsidR="00A744EA" w:rsidRDefault="00A744EA" w:rsidP="00A744EA">
      <w:pPr>
        <w:pStyle w:val="ListeParagraf"/>
        <w:numPr>
          <w:ilvl w:val="0"/>
          <w:numId w:val="3"/>
        </w:numPr>
        <w:jc w:val="both"/>
      </w:pPr>
      <w:r>
        <w:t xml:space="preserve">Bilgi Güvenliği Süreçlerinin Yürütülmesi, </w:t>
      </w:r>
    </w:p>
    <w:p w14:paraId="4254EC92" w14:textId="77777777" w:rsidR="00A744EA" w:rsidRDefault="00A744EA" w:rsidP="00A744EA">
      <w:pPr>
        <w:pStyle w:val="ListeParagraf"/>
        <w:numPr>
          <w:ilvl w:val="0"/>
          <w:numId w:val="3"/>
        </w:numPr>
        <w:jc w:val="both"/>
      </w:pPr>
      <w:r>
        <w:t>Denetim / Etik Faaliyetlerinin Yürütülmesi,</w:t>
      </w:r>
    </w:p>
    <w:p w14:paraId="4F046651" w14:textId="77777777" w:rsidR="00A744EA" w:rsidRDefault="00A744EA" w:rsidP="00A744EA">
      <w:pPr>
        <w:pStyle w:val="ListeParagraf"/>
        <w:numPr>
          <w:ilvl w:val="0"/>
          <w:numId w:val="3"/>
        </w:numPr>
        <w:jc w:val="both"/>
      </w:pPr>
      <w:r>
        <w:t>Yetkili kişi ve kurum ve kuruluşlara bilgi verilmesi</w:t>
      </w:r>
    </w:p>
    <w:p w14:paraId="76D623FD" w14:textId="77777777" w:rsidR="00A744EA" w:rsidRDefault="00A744EA" w:rsidP="00A744EA">
      <w:pPr>
        <w:pStyle w:val="ListeParagraf"/>
        <w:numPr>
          <w:ilvl w:val="0"/>
          <w:numId w:val="3"/>
        </w:numPr>
        <w:jc w:val="both"/>
      </w:pPr>
      <w:r>
        <w:t>Saklama ve Arşiv faaliyetlerinin yürütülmesi,</w:t>
      </w:r>
    </w:p>
    <w:p w14:paraId="102F96B3" w14:textId="77777777" w:rsidR="00A744EA" w:rsidRDefault="00A744EA" w:rsidP="00A744EA">
      <w:pPr>
        <w:pStyle w:val="ListeParagraf"/>
        <w:numPr>
          <w:ilvl w:val="0"/>
          <w:numId w:val="3"/>
        </w:numPr>
        <w:jc w:val="both"/>
      </w:pPr>
      <w:r>
        <w:t xml:space="preserve">Yönetim Faaliyetlerinin Yürütülmesi, </w:t>
      </w:r>
    </w:p>
    <w:p w14:paraId="0CB51930" w14:textId="77777777" w:rsidR="00A744EA" w:rsidRDefault="00A744EA" w:rsidP="00A744EA">
      <w:pPr>
        <w:pStyle w:val="ListeParagraf"/>
        <w:numPr>
          <w:ilvl w:val="0"/>
          <w:numId w:val="3"/>
        </w:numPr>
        <w:jc w:val="both"/>
      </w:pPr>
      <w:r>
        <w:t xml:space="preserve">Faaliyetlerin Mevzuata Uygun Yürütülmesi, </w:t>
      </w:r>
    </w:p>
    <w:p w14:paraId="1A93F6D8" w14:textId="77777777" w:rsidR="00A744EA" w:rsidRDefault="00A744EA" w:rsidP="00A744EA">
      <w:pPr>
        <w:pStyle w:val="ListeParagraf"/>
        <w:numPr>
          <w:ilvl w:val="0"/>
          <w:numId w:val="3"/>
        </w:numPr>
        <w:jc w:val="both"/>
      </w:pPr>
      <w:r>
        <w:t>Veri Sorumlusu Operasyonlarının Güvenliğinin Temini,</w:t>
      </w:r>
    </w:p>
    <w:p w14:paraId="39717CFC" w14:textId="77777777" w:rsidR="00A744EA" w:rsidRDefault="00A744EA" w:rsidP="00A744EA">
      <w:pPr>
        <w:pStyle w:val="ListeParagraf"/>
        <w:numPr>
          <w:ilvl w:val="0"/>
          <w:numId w:val="3"/>
        </w:numPr>
        <w:jc w:val="both"/>
      </w:pPr>
      <w:r>
        <w:t>Yetkili Kişi, Kurum Ve Kuruluşlara Bilgi Verilmesi.</w:t>
      </w:r>
    </w:p>
    <w:p w14:paraId="51D49215" w14:textId="77777777" w:rsidR="00A744EA" w:rsidRPr="00A744EA" w:rsidRDefault="00A744EA" w:rsidP="00A744EA">
      <w:pPr>
        <w:jc w:val="both"/>
        <w:rPr>
          <w:b/>
        </w:rPr>
      </w:pPr>
      <w:r w:rsidRPr="00A744EA">
        <w:rPr>
          <w:b/>
        </w:rPr>
        <w:t>İşlenen Kişisel Verileriniz Kimlere, Hangi Amaçla Aktarılabilecektir?</w:t>
      </w:r>
    </w:p>
    <w:p w14:paraId="62F514DB" w14:textId="77777777" w:rsidR="00A744EA" w:rsidRDefault="00A744EA" w:rsidP="00A744EA">
      <w:pPr>
        <w:jc w:val="both"/>
      </w:pPr>
      <w:r>
        <w:t>Kişisel verilerin aktarılması başlığını taşıyan 6698 sayılı KVKK. m.8’e göre, kişisel veriler, ilgili kişinin açık rızası olmaksızın aktarılamaz.</w:t>
      </w:r>
    </w:p>
    <w:p w14:paraId="6F2DFE9B" w14:textId="77777777" w:rsidR="00A744EA" w:rsidRDefault="00A744EA" w:rsidP="00A744EA">
      <w:pPr>
        <w:jc w:val="both"/>
      </w:pPr>
      <w: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14:paraId="528D7379" w14:textId="77777777" w:rsidR="00A744EA" w:rsidRPr="00A744EA" w:rsidRDefault="00A744EA" w:rsidP="00A744EA">
      <w:pPr>
        <w:jc w:val="both"/>
        <w:rPr>
          <w:b/>
        </w:rPr>
      </w:pPr>
      <w:r w:rsidRPr="00A744EA">
        <w:rPr>
          <w:b/>
        </w:rPr>
        <w:t>Kişisel verilerin aktarılmasına ilişkin diğer kanunlarda yer alan hükümler saklıdır.</w:t>
      </w:r>
    </w:p>
    <w:p w14:paraId="1793C9D8" w14:textId="77777777" w:rsidR="00A744EA" w:rsidRDefault="00A744EA" w:rsidP="00A744EA">
      <w:pPr>
        <w:jc w:val="both"/>
      </w:pPr>
      <w:r>
        <w:t xml:space="preserve">Kişisel verilerin yurt dışına aktarılması başlığını taşıyan KVKK’nın 9.maddesine göre, kişisel veriler, kural olarak ilgili kişinin açık rızası olmaksızın yurt dışına aktarılamaz. Ancak kişisel veriler, kişisel verilerin açık rızası aranmaksızın işlenebildiği hallerde  üçüncü kişilere de aktarılabilir. Aynı şekilde yeterli önlemler alınmak kaydıyla, sağlık ve cinsel hayat dışındaki özel  nitelikli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 yeterli korumanın bulunması, yeterli  korumanın  bulunmaması  durumunda  Türkiye’deki  ve  ilgili  yabancı  ülkedeki  veri sorumlularının  yeterli  bir  korumayı  yazılı  olarak  taahhüt  etmeleri  ve  Kurulun  izninin bulunması, kaydıyla ilgili kişinin açık rızası aranmaksızın yurt dışına aktarılabilir. Yeterli korumanın bulunduğu ülkeler Kurulca belirlenerek ilan edilir. Kişisel verilerin yurt </w:t>
      </w:r>
      <w:r>
        <w:lastRenderedPageBreak/>
        <w:t>dışına aktarılmasına ilişkin diğer kanunlarda yer alan hükümler saklıdır. Yukarıda belirtilen düzenlemelere uygun olarak işlenen kişisel verileriniz;</w:t>
      </w:r>
    </w:p>
    <w:p w14:paraId="1BB311A1" w14:textId="77777777" w:rsidR="00A744EA" w:rsidRDefault="00A744EA" w:rsidP="00A744EA">
      <w:pPr>
        <w:jc w:val="both"/>
      </w:pPr>
      <w:r>
        <w:t>İş sözleşmenizde yer alan amaçlar doğrultusunda, etkili çalışan yönetiminin sürdürülmesi ve geliştirilmesi,  sözleşmeden  doğan  yükümlülüklerin  yerine  getirilmesi,  çalışanların performanslarının değerlendirilmesi, iş güvenliğinin sağlanması amacıyla kişisel verileriniz işlenebilir.</w:t>
      </w:r>
    </w:p>
    <w:p w14:paraId="3FB7FCC5" w14:textId="77777777" w:rsidR="00A744EA" w:rsidRPr="00A744EA" w:rsidRDefault="00A744EA" w:rsidP="00A744EA">
      <w:pPr>
        <w:jc w:val="both"/>
        <w:rPr>
          <w:b/>
        </w:rPr>
      </w:pPr>
      <w:r w:rsidRPr="00A744EA">
        <w:rPr>
          <w:b/>
        </w:rPr>
        <w:t>Kişisel Verilerin Toplanma Yöntemi ve Hukuki Sebebi</w:t>
      </w:r>
    </w:p>
    <w:p w14:paraId="1068DCA6" w14:textId="77777777" w:rsidR="00A744EA" w:rsidRDefault="00A744EA" w:rsidP="00A744EA">
      <w:pPr>
        <w:jc w:val="both"/>
      </w:pPr>
      <w:r>
        <w:t>Kişisel verileriniz, şahsen başvuru, matbu ortamlar, elektronik ortamlar, yazılımlar, CD, DVD, USB, fotokopi, yazıcı, video, fotoğraf makinası, telefon, tablet, internet sayfası gibi ortamlar üzerinden kısmen veya tamamen otomatik olarak ya da herhangi bir kayıt sisteminin parçası olarak toplanmaktadır. Ayrıca fiziksel olarak kurumu ziyaret etmeniz durumunda bazı kişisel verileriniz işlenmektedir.</w:t>
      </w:r>
    </w:p>
    <w:p w14:paraId="21E57FEF" w14:textId="77777777" w:rsidR="00A744EA" w:rsidRDefault="00A744EA" w:rsidP="00A744EA">
      <w:pPr>
        <w:jc w:val="both"/>
      </w:pPr>
      <w:r>
        <w:t>Bu kişisel veriler 5302 sayılı İl Özel İdaresi Kanunu, 4857 sayılı İş Kanunu gereği, İş Sağlığı ve Güvenliği mevzuatı gereği, İnternet Ortamında Yapılan Yayınların Düzenlenmesi ve Bu Yayınlar Yoluyla İşlenen Suçlarla Mücadele Edilmesi Hakkında Kanun gereği, 6563 sayılı Elektronik Ticaretin Düzenlenmesi Kanunu gereği, Türk Ticaret Kanunu gereği, Vergi Usul Kanunu,  Türk  Borçlar  Kanunu,  Türk  Ceza  Kanunu,  Sosyal  Sigortalar  ve  Genel  Sağlık Sigortası Kanunu, 6698 sayılı Kişisel Verilerin Korunması Kanunu gibi ilgili diğer mevzuat gereği toplanmaktadır. Kişisel verileriniz, bir sözleşmenin ifası için, kanunlarda öngörülmesi halinde;  bir  hukuki  yükümlülüğün  yerin  getirilmesi  amacıyla,  veri  sorumlusunun  meşru menfaati gereği veya farklı yasal hukuki sebeplerle toplanmakta ve işlenmektedir.</w:t>
      </w:r>
    </w:p>
    <w:p w14:paraId="7C69AD11" w14:textId="77777777" w:rsidR="00A744EA" w:rsidRDefault="00A744EA" w:rsidP="00A744EA">
      <w:pPr>
        <w:jc w:val="both"/>
      </w:pPr>
      <w:r>
        <w:t>İşleme ve saklama süreleri yasalarla belirlenen veriler işleme süresi sona erdiğinde ilgili mevzuatlara  uygun  olarak  güvenli  bir  şekilde  imha  edilmekte  ve  imha  kayıtları saklanmaktadır.</w:t>
      </w:r>
    </w:p>
    <w:p w14:paraId="7D215CAF" w14:textId="77777777" w:rsidR="00A744EA" w:rsidRPr="00A744EA" w:rsidRDefault="00A744EA" w:rsidP="00A744EA">
      <w:pPr>
        <w:jc w:val="both"/>
        <w:rPr>
          <w:b/>
        </w:rPr>
      </w:pPr>
      <w:r w:rsidRPr="00A744EA">
        <w:rPr>
          <w:b/>
        </w:rPr>
        <w:t>Kişisel Verilerin Aktarılması Hususu</w:t>
      </w:r>
    </w:p>
    <w:p w14:paraId="03ED9AFE" w14:textId="77777777" w:rsidR="00A744EA" w:rsidRDefault="00A744EA" w:rsidP="00A744EA">
      <w:pPr>
        <w:jc w:val="both"/>
      </w:pPr>
      <w:r>
        <w:t>Kişisel  verileriniz,  talep  edilmesi  durumunda  yasalara  uygun  olarak  kolluk  kuvvetlerine, mahkemelere,  ilgili  kamu  kurumlarına,  gerekli  olması  durumunda  iş  yapmış  olduğumuz danışmanlara, avukatlara, iş ile ilgili olarak veri işleyen firmalara, Nevşehir İl Özel İdaresine ait olan Nevşehir İl Özel İdaresi’nin şirketine kişisel veri aktarımı yapılabilmektedir.</w:t>
      </w:r>
    </w:p>
    <w:p w14:paraId="4D5FA7AA" w14:textId="77777777" w:rsidR="00A744EA" w:rsidRPr="00A744EA" w:rsidRDefault="00A744EA" w:rsidP="00A744EA">
      <w:pPr>
        <w:jc w:val="both"/>
        <w:rPr>
          <w:b/>
        </w:rPr>
      </w:pPr>
      <w:r w:rsidRPr="00A744EA">
        <w:rPr>
          <w:b/>
        </w:rPr>
        <w:t>Kurum Olarak Kişisel Veri Güvenliğine İlişkin Yükümlülüklerimiz;</w:t>
      </w:r>
    </w:p>
    <w:p w14:paraId="69AFF0BC" w14:textId="77777777" w:rsidR="00A744EA" w:rsidRDefault="00A744EA" w:rsidP="00A744EA">
      <w:pPr>
        <w:jc w:val="both"/>
      </w:pPr>
      <w:r>
        <w:t>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 zorundadır. Veri sorumlusu, kişisel verilerin kendi adına başka bir gerçek veya tüzel kişi tarafından  işlenmesi  hâlinde,  birinci  fıkrada  belirtilen  tedbirlerin  alınması  hususunda  bu kişilerle birlikte müştereken sorumludur. Veri sorumlusu, kendi kurum veya kuruluşunda, bu kanun  hükümlerinin  uygulanmasını  sağlamak  amacıyla  gerekli  denetimleri  yapmak  veya yaptırmak zorundadır. Veri sorumluları ile veri işleyen kişiler, öğrendikleri kişisel verileri bu Kanun  hükümlerine  aykırı  olarak  başkasına  açıklayamaz  ve  işleme  amacı  dışında kullanamazlar.  Bu  yükümlülük  görevden  ayrılmalarından  sonra da  devam  eder.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1DB33D2E" w14:textId="77777777" w:rsidR="00A744EA" w:rsidRPr="00A744EA" w:rsidRDefault="00A744EA" w:rsidP="00A744EA">
      <w:pPr>
        <w:jc w:val="both"/>
        <w:rPr>
          <w:b/>
        </w:rPr>
      </w:pPr>
      <w:r w:rsidRPr="00A744EA">
        <w:rPr>
          <w:b/>
        </w:rPr>
        <w:t>6698 Sayılı Kanun’un 11. Maddesi Uyarınca Kişisel Veri Sahiplerinin (İlgili Kişi) Hakları Nelerdir?</w:t>
      </w:r>
    </w:p>
    <w:p w14:paraId="003EE23C" w14:textId="77777777" w:rsidR="00A744EA" w:rsidRDefault="00A744EA" w:rsidP="00A744EA">
      <w:pPr>
        <w:pStyle w:val="ListeParagraf"/>
        <w:numPr>
          <w:ilvl w:val="0"/>
          <w:numId w:val="5"/>
        </w:numPr>
        <w:jc w:val="both"/>
      </w:pPr>
      <w:r>
        <w:t>Kendileri ile ilgili kişisel veri işlenip işlenmediğini öğrenme,</w:t>
      </w:r>
    </w:p>
    <w:p w14:paraId="0779C715" w14:textId="77777777" w:rsidR="00A744EA" w:rsidRDefault="00A744EA" w:rsidP="00A744EA">
      <w:pPr>
        <w:pStyle w:val="ListeParagraf"/>
        <w:numPr>
          <w:ilvl w:val="0"/>
          <w:numId w:val="5"/>
        </w:numPr>
        <w:jc w:val="both"/>
      </w:pPr>
      <w:r>
        <w:lastRenderedPageBreak/>
        <w:t>Kişisel verileri işlenmişse buna ilişkin bilgi talep etme,</w:t>
      </w:r>
    </w:p>
    <w:p w14:paraId="65D71558" w14:textId="77777777" w:rsidR="00A744EA" w:rsidRDefault="00A744EA" w:rsidP="00A744EA">
      <w:pPr>
        <w:pStyle w:val="ListeParagraf"/>
        <w:numPr>
          <w:ilvl w:val="0"/>
          <w:numId w:val="5"/>
        </w:numPr>
        <w:jc w:val="both"/>
      </w:pPr>
      <w:r>
        <w:t>3.  Kişisel    verilerin    işlenme    amacını    ve    bunların    amacına    uygun    kullanılıp kullanılmadığını öğrenme,</w:t>
      </w:r>
    </w:p>
    <w:p w14:paraId="075AB957" w14:textId="77777777" w:rsidR="00A744EA" w:rsidRDefault="00A744EA" w:rsidP="00A744EA">
      <w:pPr>
        <w:pStyle w:val="ListeParagraf"/>
        <w:numPr>
          <w:ilvl w:val="0"/>
          <w:numId w:val="5"/>
        </w:numPr>
        <w:jc w:val="both"/>
      </w:pPr>
      <w:r>
        <w:t>Yurt içinde veya yurt dışında kişisel verilerin aktarıldığı üçüncü kişileri bilme,</w:t>
      </w:r>
    </w:p>
    <w:p w14:paraId="3E84E3C5" w14:textId="77777777" w:rsidR="00A744EA" w:rsidRDefault="00A744EA" w:rsidP="00A744EA">
      <w:pPr>
        <w:pStyle w:val="ListeParagraf"/>
        <w:numPr>
          <w:ilvl w:val="0"/>
          <w:numId w:val="5"/>
        </w:numPr>
        <w:jc w:val="both"/>
      </w:pPr>
      <w:r>
        <w:t>Kişisel  verilerin  eksik  veya  yanlış  işlenmiş  olması  hâlinde  bunların  düzeltilmesini isteme ve bu kapsamda yapılan işlemin kişisel verilerin aktarıldığı üçüncü kişilere bildirilmesini isteme,</w:t>
      </w:r>
    </w:p>
    <w:p w14:paraId="0B22DA01" w14:textId="77777777" w:rsidR="00A744EA" w:rsidRDefault="00A744EA" w:rsidP="00A744EA">
      <w:pPr>
        <w:pStyle w:val="ListeParagraf"/>
        <w:numPr>
          <w:ilvl w:val="0"/>
          <w:numId w:val="5"/>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3121F3F" w14:textId="77777777" w:rsidR="00A744EA" w:rsidRDefault="00A744EA" w:rsidP="00A744EA">
      <w:pPr>
        <w:pStyle w:val="ListeParagraf"/>
        <w:numPr>
          <w:ilvl w:val="0"/>
          <w:numId w:val="5"/>
        </w:numPr>
        <w:jc w:val="both"/>
      </w:pPr>
      <w:r>
        <w:t>7.  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w:t>
      </w:r>
    </w:p>
    <w:p w14:paraId="79458747" w14:textId="77777777" w:rsidR="00A744EA" w:rsidRPr="00A744EA" w:rsidRDefault="00A744EA" w:rsidP="00A744EA">
      <w:pPr>
        <w:jc w:val="both"/>
        <w:rPr>
          <w:b/>
        </w:rPr>
      </w:pPr>
      <w:r w:rsidRPr="00A744EA">
        <w:rPr>
          <w:b/>
        </w:rPr>
        <w:t>6698 Sayılı Kişisel Verilerin Korunması Kanunu Kapsamıyla İlgili Olmak Üzere İlgili Kişi ile İletişim</w:t>
      </w:r>
    </w:p>
    <w:p w14:paraId="7B63B55C" w14:textId="77777777" w:rsidR="00A744EA" w:rsidRDefault="00A744EA" w:rsidP="00A744EA">
      <w:pPr>
        <w:jc w:val="both"/>
      </w:pPr>
      <w:r>
        <w:t>Söz konusu hakların kullanımına ilişkin talepler, kişisel veri sahipleri, ilgili</w:t>
      </w:r>
      <w:r w:rsidR="00672A98">
        <w:t xml:space="preserve"> kişiler tarafından </w:t>
      </w:r>
      <w:hyperlink r:id="rId5" w:history="1">
        <w:r w:rsidR="00672A98" w:rsidRPr="00C942A1">
          <w:rPr>
            <w:rStyle w:val="Kpr"/>
          </w:rPr>
          <w:t>www.nevsehirozelidare.gov.tr</w:t>
        </w:r>
      </w:hyperlink>
      <w:r w:rsidR="00672A98">
        <w:t xml:space="preserve"> </w:t>
      </w:r>
      <w:r>
        <w:t xml:space="preserve"> adresinde  yer  alan  KVKK  sayfasında,  6698  sayılı  Kanun Kapsamında  Kişisel  Verilerin  İşlenmesi  ve  Korunmasına  ilişkin  mevzuatta  belirtilen yöntemlerle  iletilebilecektir.  Kurum ilgili kişilerin  söz  konusu  taleplerini  değerlendirerek mümkün olan en kısa süre içinde ve en geç 30 gün içerisinde sonuçlandıracaktır.</w:t>
      </w:r>
    </w:p>
    <w:p w14:paraId="3B319351" w14:textId="77777777" w:rsidR="00A744EA" w:rsidRDefault="00A744EA" w:rsidP="00A744EA">
      <w:pPr>
        <w:jc w:val="both"/>
      </w:pPr>
      <w:r>
        <w:t>Başvuru yaparken adınız, soyadınız, T.C kimlik numaranızı yazınız. Şikayetinizi açık, net bir şekilde  ifade  ediniz.  Kurum ile  ilgili  olarak  bağınızı  belirtiniz.  Aşağıdaki  iletişim  bilgileri üzerinden bize başvuru yapabilirsiniz. İdaremize ilgili kişi olarak başvurmanız durumunda size cevap vermeden önce kimliğinizi doğrulama hakkımızı saklı tutuyoruz.</w:t>
      </w:r>
    </w:p>
    <w:p w14:paraId="77ED5EDE" w14:textId="77777777" w:rsidR="00A744EA" w:rsidRDefault="00A744EA" w:rsidP="00A744EA">
      <w:pPr>
        <w:jc w:val="both"/>
        <w:rPr>
          <w:b/>
        </w:rPr>
      </w:pPr>
      <w:r>
        <w:rPr>
          <w:b/>
        </w:rPr>
        <w:t xml:space="preserve">Başvuru Yapacağınız Veri Sorumlusunun Kimliği ve Açık Adresi </w:t>
      </w:r>
    </w:p>
    <w:p w14:paraId="685D5FAF" w14:textId="77777777" w:rsidR="00A744EA" w:rsidRDefault="00A744EA" w:rsidP="00A744EA">
      <w:pPr>
        <w:jc w:val="both"/>
      </w:pPr>
      <w:r>
        <w:rPr>
          <w:b/>
        </w:rPr>
        <w:t>Veri Sorumlusu:</w:t>
      </w:r>
      <w:r>
        <w:t xml:space="preserve"> T.C. Nevşehir İl Özel İdaresi</w:t>
      </w:r>
    </w:p>
    <w:p w14:paraId="612CB249" w14:textId="08D01C71" w:rsidR="00A744EA" w:rsidRDefault="00A744EA" w:rsidP="00A744EA">
      <w:pPr>
        <w:jc w:val="both"/>
      </w:pPr>
      <w:r>
        <w:rPr>
          <w:b/>
        </w:rPr>
        <w:t>Adresimiz:</w:t>
      </w:r>
      <w:r>
        <w:t xml:space="preserve"> </w:t>
      </w:r>
      <w:hyperlink r:id="rId6" w:history="1">
        <w:r w:rsidR="000E7142" w:rsidRPr="000E7142">
          <w:rPr>
            <w:rStyle w:val="Kpr"/>
          </w:rPr>
          <w:t>15 Temmuz Mah. Zübeyde Hanım Cad. No: 65 50300  Merkez/Nevşehir, Türkiye</w:t>
        </w:r>
      </w:hyperlink>
    </w:p>
    <w:p w14:paraId="0AC08213" w14:textId="77777777" w:rsidR="00A744EA" w:rsidRDefault="00A744EA" w:rsidP="00A744EA">
      <w:pPr>
        <w:jc w:val="both"/>
      </w:pPr>
      <w:r>
        <w:rPr>
          <w:b/>
        </w:rPr>
        <w:t>E-Posta:</w:t>
      </w:r>
      <w:r>
        <w:t xml:space="preserve"> </w:t>
      </w:r>
      <w:hyperlink r:id="rId7" w:history="1">
        <w:r>
          <w:rPr>
            <w:rStyle w:val="Kpr"/>
          </w:rPr>
          <w:t>info@nevsehirozelidare.gov.tr</w:t>
        </w:r>
      </w:hyperlink>
      <w:r>
        <w:tab/>
      </w:r>
    </w:p>
    <w:p w14:paraId="164AC76E" w14:textId="77777777" w:rsidR="00A744EA" w:rsidRDefault="00A744EA" w:rsidP="00A744EA">
      <w:pPr>
        <w:jc w:val="both"/>
      </w:pPr>
      <w:r>
        <w:rPr>
          <w:b/>
        </w:rPr>
        <w:t>KEP:</w:t>
      </w:r>
      <w:r>
        <w:t xml:space="preserve"> </w:t>
      </w:r>
      <w:hyperlink r:id="rId8" w:history="1">
        <w:r>
          <w:rPr>
            <w:rStyle w:val="Kpr"/>
          </w:rPr>
          <w:t>icisleribakanligi@hs01.kep.tr</w:t>
        </w:r>
      </w:hyperlink>
      <w:r>
        <w:tab/>
        <w:t xml:space="preserve"> </w:t>
      </w:r>
      <w:r>
        <w:rPr>
          <w:b/>
        </w:rPr>
        <w:t>İletişim linki:</w:t>
      </w:r>
      <w:r>
        <w:t xml:space="preserve"> </w:t>
      </w:r>
      <w:hyperlink r:id="rId9" w:history="1">
        <w:r>
          <w:rPr>
            <w:rStyle w:val="Kpr"/>
          </w:rPr>
          <w:t>www.nevsehirozelidare.gov.tr</w:t>
        </w:r>
      </w:hyperlink>
    </w:p>
    <w:p w14:paraId="4DD18719" w14:textId="77777777" w:rsidR="0099231D" w:rsidRDefault="0099231D" w:rsidP="00A744EA">
      <w:pPr>
        <w:jc w:val="both"/>
      </w:pPr>
    </w:p>
    <w:sectPr w:rsidR="00992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46A"/>
    <w:multiLevelType w:val="hybridMultilevel"/>
    <w:tmpl w:val="12AC9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94D64"/>
    <w:multiLevelType w:val="hybridMultilevel"/>
    <w:tmpl w:val="230AC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2E3A81"/>
    <w:multiLevelType w:val="hybridMultilevel"/>
    <w:tmpl w:val="6B062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E8291B"/>
    <w:multiLevelType w:val="hybridMultilevel"/>
    <w:tmpl w:val="57C0D7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202AA9"/>
    <w:multiLevelType w:val="hybridMultilevel"/>
    <w:tmpl w:val="C184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995981"/>
    <w:multiLevelType w:val="hybridMultilevel"/>
    <w:tmpl w:val="D72C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57236845">
    <w:abstractNumId w:val="5"/>
  </w:num>
  <w:num w:numId="2" w16cid:durableId="1501890792">
    <w:abstractNumId w:val="1"/>
  </w:num>
  <w:num w:numId="3" w16cid:durableId="1641423888">
    <w:abstractNumId w:val="2"/>
  </w:num>
  <w:num w:numId="4" w16cid:durableId="98960400">
    <w:abstractNumId w:val="3"/>
  </w:num>
  <w:num w:numId="5" w16cid:durableId="628709314">
    <w:abstractNumId w:val="0"/>
  </w:num>
  <w:num w:numId="6" w16cid:durableId="196038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C5"/>
    <w:rsid w:val="000E7142"/>
    <w:rsid w:val="001A62C5"/>
    <w:rsid w:val="00672A98"/>
    <w:rsid w:val="0099231D"/>
    <w:rsid w:val="00A744EA"/>
    <w:rsid w:val="00A91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1234"/>
  <w15:chartTrackingRefBased/>
  <w15:docId w15:val="{E6DFBF0F-7617-443C-9C26-C32C36AB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44EA"/>
    <w:pPr>
      <w:ind w:left="720"/>
      <w:contextualSpacing/>
    </w:pPr>
  </w:style>
  <w:style w:type="character" w:styleId="Kpr">
    <w:name w:val="Hyperlink"/>
    <w:basedOn w:val="VarsaylanParagrafYazTipi"/>
    <w:uiPriority w:val="99"/>
    <w:unhideWhenUsed/>
    <w:rsid w:val="00A744EA"/>
    <w:rPr>
      <w:color w:val="0000FF"/>
      <w:u w:val="single"/>
    </w:rPr>
  </w:style>
  <w:style w:type="character" w:styleId="zmlenmeyenBahsetme">
    <w:name w:val="Unresolved Mention"/>
    <w:basedOn w:val="VarsaylanParagrafYazTipi"/>
    <w:uiPriority w:val="99"/>
    <w:semiHidden/>
    <w:unhideWhenUsed/>
    <w:rsid w:val="000E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2010</Words>
  <Characters>11461</Characters>
  <Application>Microsoft Office Word</Application>
  <DocSecurity>0</DocSecurity>
  <Lines>95</Lines>
  <Paragraphs>26</Paragraphs>
  <ScaleCrop>false</ScaleCrop>
  <Company>NouS/TncTR</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5</cp:revision>
  <dcterms:created xsi:type="dcterms:W3CDTF">2024-12-23T07:45:00Z</dcterms:created>
  <dcterms:modified xsi:type="dcterms:W3CDTF">2024-12-23T10:31:00Z</dcterms:modified>
</cp:coreProperties>
</file>